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141C09C3" w:rsidR="00CC25B3" w:rsidRPr="00864632" w:rsidRDefault="00F37597" w:rsidP="00864632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>
        <w:rPr>
          <w:b/>
          <w:color w:val="231F20"/>
        </w:rPr>
        <w:t>62510 Master of Information Technology</w:t>
      </w:r>
      <w:r w:rsidR="00225B86">
        <w:rPr>
          <w:b/>
          <w:color w:val="231F20"/>
        </w:rPr>
        <w:t>: Artificial Intelligence Stream</w:t>
      </w:r>
      <w:r>
        <w:rPr>
          <w:b/>
          <w:color w:val="231F20"/>
        </w:rPr>
        <w:t xml:space="preserve"> – </w:t>
      </w:r>
      <w:r w:rsidR="00B01B09">
        <w:rPr>
          <w:b/>
          <w:color w:val="231F20"/>
        </w:rPr>
        <w:t>1.5-year</w:t>
      </w:r>
      <w:r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  <w:r w:rsidR="00864632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864632">
        <w:rPr>
          <w:color w:val="231F20"/>
        </w:rPr>
        <w:t xml:space="preserve"> 4</w:t>
      </w:r>
      <w:r w:rsidR="00864632" w:rsidRPr="008368FE">
        <w:rPr>
          <w:color w:val="231F20"/>
        </w:rPr>
        <w:t xml:space="preserve"> x </w:t>
      </w:r>
      <w:r w:rsidR="00864632">
        <w:rPr>
          <w:color w:val="231F20"/>
        </w:rPr>
        <w:t>Conversion</w:t>
      </w:r>
      <w:r w:rsidR="00864632" w:rsidRPr="008368FE">
        <w:rPr>
          <w:color w:val="231F20"/>
        </w:rPr>
        <w:t xml:space="preserve"> unit</w:t>
      </w:r>
      <w:r w:rsidR="00864632">
        <w:rPr>
          <w:color w:val="231F20"/>
        </w:rPr>
        <w:t xml:space="preserve">s </w:t>
      </w:r>
      <w:r w:rsidR="00864632" w:rsidRPr="00224BB5">
        <w:rPr>
          <w:color w:val="231F20"/>
          <w:shd w:val="clear" w:color="auto" w:fill="CACFF0" w:themeFill="text2" w:themeFillTint="33"/>
        </w:rPr>
        <w:t xml:space="preserve">    </w:t>
      </w:r>
      <w:r w:rsidR="00864632">
        <w:rPr>
          <w:color w:val="231F20"/>
        </w:rPr>
        <w:t xml:space="preserve"> 4</w:t>
      </w:r>
      <w:r w:rsidR="00864632" w:rsidRPr="008368FE">
        <w:rPr>
          <w:color w:val="231F20"/>
        </w:rPr>
        <w:t xml:space="preserve"> x Core units</w:t>
      </w:r>
      <w:r w:rsidR="00864632">
        <w:rPr>
          <w:color w:val="231F20"/>
        </w:rPr>
        <w:t xml:space="preserve"> </w:t>
      </w:r>
      <w:r w:rsidR="00864632" w:rsidRPr="005D6E34">
        <w:rPr>
          <w:color w:val="231F20"/>
          <w:shd w:val="clear" w:color="auto" w:fill="ABFFFF"/>
        </w:rPr>
        <w:t xml:space="preserve">    </w:t>
      </w:r>
      <w:r w:rsidR="00864632">
        <w:rPr>
          <w:color w:val="231F20"/>
        </w:rPr>
        <w:t xml:space="preserve"> 4</w:t>
      </w:r>
      <w:r w:rsidR="00864632" w:rsidRPr="008368FE">
        <w:rPr>
          <w:color w:val="231F20"/>
        </w:rPr>
        <w:t xml:space="preserve"> x </w:t>
      </w:r>
      <w:r w:rsidR="00864632">
        <w:rPr>
          <w:color w:val="231F20"/>
        </w:rPr>
        <w:t>AI-</w:t>
      </w:r>
      <w:r w:rsidR="00AA5963">
        <w:rPr>
          <w:color w:val="231F20"/>
        </w:rPr>
        <w:t>specialisation</w:t>
      </w:r>
      <w:r w:rsidR="00864632" w:rsidRPr="008368FE">
        <w:rPr>
          <w:color w:val="231F20"/>
        </w:rPr>
        <w:t xml:space="preserve"> units</w:t>
      </w:r>
      <w:r w:rsidR="00864632">
        <w:rPr>
          <w:color w:val="231F20"/>
        </w:rPr>
        <w:t xml:space="preserve"> </w:t>
      </w:r>
      <w:r w:rsidR="00864632">
        <w:rPr>
          <w:color w:val="231F20"/>
        </w:rPr>
        <w:br/>
      </w:r>
      <w:r w:rsidR="00864632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864632">
        <w:rPr>
          <w:color w:val="231F20"/>
        </w:rPr>
        <w:t xml:space="preserve"> 4</w:t>
      </w:r>
      <w:r w:rsidR="00864632" w:rsidRPr="008368FE">
        <w:rPr>
          <w:color w:val="231F20"/>
        </w:rPr>
        <w:t xml:space="preserve"> x Option unit</w:t>
      </w:r>
      <w:r w:rsidR="00864632">
        <w:rPr>
          <w:color w:val="231F20"/>
        </w:rPr>
        <w:t>s (including 2 x Level 4 and 2 x Level 5 units)</w:t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230C9E" w14:paraId="6EA5E796" w14:textId="77777777" w:rsidTr="008F1097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2205D19" w14:textId="7B60EC90" w:rsidR="00230C9E" w:rsidRDefault="00230C9E" w:rsidP="008F109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 xml:space="preserve">Prior </w:t>
            </w:r>
            <w:r w:rsidR="008F1097" w:rsidRPr="008F1097">
              <w:rPr>
                <w:b/>
                <w:color w:val="231F20"/>
                <w:w w:val="105"/>
                <w:sz w:val="16"/>
                <w:szCs w:val="16"/>
              </w:rPr>
              <w:t>S</w:t>
            </w:r>
            <w:r w:rsidRPr="008F1097">
              <w:rPr>
                <w:b/>
                <w:color w:val="231F20"/>
                <w:w w:val="105"/>
                <w:sz w:val="16"/>
                <w:szCs w:val="16"/>
              </w:rPr>
              <w:t>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8D1AB51" w14:textId="080EDC55" w:rsidR="00230C9E" w:rsidRPr="008F1097" w:rsidRDefault="00230C9E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603D64" w14:paraId="7914B2EE" w14:textId="77777777" w:rsidTr="00864632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603D64" w:rsidRPr="00983B47" w:rsidRDefault="00603D64" w:rsidP="00230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7DA575B" w14:textId="31B4EFFA" w:rsidR="00603D64" w:rsidRDefault="00603D64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6962E3B" w:rsidR="00603D64" w:rsidRPr="00A163F6" w:rsidRDefault="00603D64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5BDD469C" w:rsidR="00603D64" w:rsidRPr="006B14AA" w:rsidRDefault="00864632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BFFFF"/>
            <w:vAlign w:val="center"/>
          </w:tcPr>
          <w:p w14:paraId="7D7C149F" w14:textId="63B6F326" w:rsidR="00603D64" w:rsidRPr="006B14AA" w:rsidRDefault="00864632" w:rsidP="00A67F77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CITS5508: Machine Learning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1C3003F6" w14:textId="1370E630" w:rsidR="00603D64" w:rsidRPr="00106EAE" w:rsidRDefault="00F8652A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603D64" w14:paraId="0F9FCD88" w14:textId="77777777" w:rsidTr="00864632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03D64" w:rsidRPr="00983B47" w:rsidRDefault="00603D64" w:rsidP="00603D64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5D54C428" w:rsidR="00603D64" w:rsidRDefault="00603D64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35E16092" w14:textId="757422EC" w:rsidR="00603D64" w:rsidRPr="00EE3E4E" w:rsidRDefault="00986DD6" w:rsidP="00603D6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CITS4012: Natural Language </w:t>
            </w:r>
            <w:r>
              <w:rPr>
                <w:b/>
                <w:bCs/>
                <w:sz w:val="18"/>
                <w:szCs w:val="18"/>
              </w:rPr>
              <w:br/>
              <w:t>Processing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3A3B7B0D" w14:textId="77777777" w:rsidR="00646609" w:rsidRPr="00CC2CB7" w:rsidRDefault="00646609" w:rsidP="00646609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>5017: Deep Learning</w:t>
            </w:r>
          </w:p>
          <w:p w14:paraId="22429470" w14:textId="28A655B6" w:rsidR="00603D64" w:rsidRPr="00CC2CB7" w:rsidRDefault="00646609" w:rsidP="00646609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CITS5508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FAFB1F0" w14:textId="7633EF16" w:rsidR="00603D64" w:rsidRPr="00260A99" w:rsidRDefault="006C5807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224A18A2" w14:textId="0F8B58CF" w:rsidR="00603D64" w:rsidRPr="004C56D2" w:rsidRDefault="00DF23F0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230C9E" w14:paraId="4D82440D" w14:textId="77777777" w:rsidTr="00864632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09C833F" w14:textId="217F7039" w:rsidR="00230C9E" w:rsidRPr="00983B47" w:rsidRDefault="00230C9E" w:rsidP="00230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F63BB24" w14:textId="5CCEC0AC" w:rsidR="00230C9E" w:rsidRDefault="00230C9E" w:rsidP="00230C9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15695CD" w14:textId="3ABB6821" w:rsidR="00646609" w:rsidRPr="005B3EEF" w:rsidRDefault="00646609" w:rsidP="00646609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 w:rsidR="0052698E">
              <w:rPr>
                <w:b/>
                <w:sz w:val="18"/>
              </w:rPr>
              <w:t>**</w:t>
            </w:r>
          </w:p>
          <w:p w14:paraId="000F10DA" w14:textId="6C1AA55A" w:rsidR="00230C9E" w:rsidRPr="00CC2CB7" w:rsidRDefault="00646609" w:rsidP="00646609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</w:t>
            </w:r>
            <w:r w:rsidR="001441B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points of L4/5 units</w:t>
            </w:r>
            <w:r w:rsidR="001441B1"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D061FB9" w14:textId="57872863" w:rsidR="00230C9E" w:rsidRPr="00CC2CB7" w:rsidRDefault="002F4E06" w:rsidP="00C3668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5C490F9A" w14:textId="77777777" w:rsidR="00C36680" w:rsidRDefault="00C36680" w:rsidP="00C3668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CITS4404: </w:t>
            </w:r>
            <w:r w:rsidRPr="00031CB3">
              <w:rPr>
                <w:b/>
                <w:bCs/>
                <w:sz w:val="18"/>
                <w:szCs w:val="18"/>
              </w:rPr>
              <w:t>Artificial Intelligence and Adaptive Systems</w:t>
            </w:r>
          </w:p>
          <w:p w14:paraId="2E98B669" w14:textId="222D9FF5" w:rsidR="00230C9E" w:rsidRPr="005471B4" w:rsidRDefault="00C36680" w:rsidP="00C36680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339A9CE8" w14:textId="7B519F72" w:rsidR="00230C9E" w:rsidRPr="00683B2C" w:rsidRDefault="00AE66A1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4B380112" w14:textId="01425B54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83B2C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683B2C">
        <w:rPr>
          <w:b/>
          <w:bCs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049A43AC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2399AA45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</w:t>
      </w:r>
      <w:r w:rsidR="00102386">
        <w:rPr>
          <w:sz w:val="18"/>
          <w:szCs w:val="18"/>
        </w:rPr>
        <w:t>core unit CITS5017 requires prerequisite CITS5508.</w:t>
      </w:r>
    </w:p>
    <w:p w14:paraId="6CB74178" w14:textId="77777777" w:rsidR="00673483" w:rsidRPr="0061782F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5E028646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1A984101" w14:textId="77777777" w:rsidR="0061782F" w:rsidRPr="00673483" w:rsidRDefault="0061782F" w:rsidP="0061782F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/>
        <w:rPr>
          <w:sz w:val="18"/>
          <w:szCs w:val="18"/>
        </w:rPr>
      </w:pP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739CD758" w:rsidR="00673483" w:rsidRPr="00872F37" w:rsidRDefault="005C5004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66081BCE" wp14:editId="30294B9F">
                <wp:simplePos x="0" y="0"/>
                <wp:positionH relativeFrom="column">
                  <wp:posOffset>7363468</wp:posOffset>
                </wp:positionH>
                <wp:positionV relativeFrom="paragraph">
                  <wp:posOffset>1778138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586FC" w14:textId="3FF2BAF9" w:rsidR="005C5004" w:rsidRDefault="00000000" w:rsidP="005C500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C5004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C500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C5004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496870DA" w14:textId="77777777" w:rsidR="005C5004" w:rsidRDefault="005C5004" w:rsidP="005C5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81BCE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579.8pt;margin-top:140pt;width:199.7pt;height:26.9pt;z-index:-25163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" filled="f" stroked="f" strokeweight=".5pt">
                <v:textbox>
                  <w:txbxContent>
                    <w:p w14:paraId="7E9586FC" w14:textId="3FF2BAF9" w:rsidR="005C5004" w:rsidRDefault="005C5004" w:rsidP="005C500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496870DA" w14:textId="77777777" w:rsidR="005C5004" w:rsidRDefault="005C5004" w:rsidP="005C5004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00D2C71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E06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pt;margin-top:503.0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83B2C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83B2C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8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G1Gw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" filled="f" stroked="f" strokeweight=".5pt">
                <v:textbox style="mso-fit-shape-to-text:t">
                  <w:txbxContent>
                    <w:p w14:paraId="556F0286" w14:textId="77777777" w:rsidR="00673483" w:rsidRPr="00683B2C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683B2C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795BAE36" w14:textId="278E2BA4" w:rsidR="004D0281" w:rsidRPr="00864632" w:rsidRDefault="004D0281" w:rsidP="00864632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>
        <w:rPr>
          <w:b/>
          <w:color w:val="231F20"/>
        </w:rPr>
        <w:lastRenderedPageBreak/>
        <w:t xml:space="preserve">62510 Master of Information Technology – </w:t>
      </w:r>
      <w:r w:rsidR="00B01B09">
        <w:rPr>
          <w:b/>
          <w:color w:val="231F20"/>
        </w:rPr>
        <w:t>1.5-year</w:t>
      </w:r>
      <w:r>
        <w:rPr>
          <w:b/>
          <w:color w:val="231F20"/>
        </w:rPr>
        <w:t xml:space="preserve"> study plan, Sem </w:t>
      </w:r>
      <w:r w:rsidR="002F5426">
        <w:rPr>
          <w:b/>
          <w:color w:val="231F20"/>
        </w:rPr>
        <w:t>2</w:t>
      </w:r>
      <w:r>
        <w:rPr>
          <w:b/>
          <w:color w:val="231F20"/>
        </w:rPr>
        <w:t xml:space="preserve"> start</w:t>
      </w:r>
      <w:r>
        <w:rPr>
          <w:b/>
          <w:bCs/>
          <w:color w:val="231F20"/>
        </w:rPr>
        <w:br/>
      </w:r>
      <w:r w:rsidR="00864632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864632">
        <w:rPr>
          <w:color w:val="231F20"/>
        </w:rPr>
        <w:t xml:space="preserve"> 4</w:t>
      </w:r>
      <w:r w:rsidR="00864632" w:rsidRPr="008368FE">
        <w:rPr>
          <w:color w:val="231F20"/>
        </w:rPr>
        <w:t xml:space="preserve"> x </w:t>
      </w:r>
      <w:r w:rsidR="00864632">
        <w:rPr>
          <w:color w:val="231F20"/>
        </w:rPr>
        <w:t>Conversion</w:t>
      </w:r>
      <w:r w:rsidR="00864632" w:rsidRPr="008368FE">
        <w:rPr>
          <w:color w:val="231F20"/>
        </w:rPr>
        <w:t xml:space="preserve"> unit</w:t>
      </w:r>
      <w:r w:rsidR="00864632">
        <w:rPr>
          <w:color w:val="231F20"/>
        </w:rPr>
        <w:t xml:space="preserve">s </w:t>
      </w:r>
      <w:r w:rsidR="00864632" w:rsidRPr="00224BB5">
        <w:rPr>
          <w:color w:val="231F20"/>
          <w:shd w:val="clear" w:color="auto" w:fill="CACFF0" w:themeFill="text2" w:themeFillTint="33"/>
        </w:rPr>
        <w:t xml:space="preserve">    </w:t>
      </w:r>
      <w:r w:rsidR="00864632">
        <w:rPr>
          <w:color w:val="231F20"/>
        </w:rPr>
        <w:t xml:space="preserve"> 4</w:t>
      </w:r>
      <w:r w:rsidR="00864632" w:rsidRPr="008368FE">
        <w:rPr>
          <w:color w:val="231F20"/>
        </w:rPr>
        <w:t xml:space="preserve"> x Core units</w:t>
      </w:r>
      <w:r w:rsidR="00864632">
        <w:rPr>
          <w:color w:val="231F20"/>
        </w:rPr>
        <w:t xml:space="preserve"> </w:t>
      </w:r>
      <w:r w:rsidR="00864632" w:rsidRPr="005D6E34">
        <w:rPr>
          <w:color w:val="231F20"/>
          <w:shd w:val="clear" w:color="auto" w:fill="ABFFFF"/>
        </w:rPr>
        <w:t xml:space="preserve">    </w:t>
      </w:r>
      <w:r w:rsidR="00864632">
        <w:rPr>
          <w:color w:val="231F20"/>
        </w:rPr>
        <w:t xml:space="preserve"> 4</w:t>
      </w:r>
      <w:r w:rsidR="00864632" w:rsidRPr="008368FE">
        <w:rPr>
          <w:color w:val="231F20"/>
        </w:rPr>
        <w:t xml:space="preserve"> x </w:t>
      </w:r>
      <w:r w:rsidR="00864632">
        <w:rPr>
          <w:color w:val="231F20"/>
        </w:rPr>
        <w:t>AI-</w:t>
      </w:r>
      <w:r w:rsidR="00AA5963">
        <w:rPr>
          <w:color w:val="231F20"/>
        </w:rPr>
        <w:t>specialisation</w:t>
      </w:r>
      <w:r w:rsidR="00864632" w:rsidRPr="008368FE">
        <w:rPr>
          <w:color w:val="231F20"/>
        </w:rPr>
        <w:t xml:space="preserve"> units</w:t>
      </w:r>
      <w:r w:rsidR="00864632">
        <w:rPr>
          <w:color w:val="231F20"/>
        </w:rPr>
        <w:t xml:space="preserve"> </w:t>
      </w:r>
      <w:r w:rsidR="00864632">
        <w:rPr>
          <w:color w:val="231F20"/>
        </w:rPr>
        <w:br/>
      </w:r>
      <w:r w:rsidR="00864632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864632">
        <w:rPr>
          <w:color w:val="231F20"/>
        </w:rPr>
        <w:t xml:space="preserve"> 4</w:t>
      </w:r>
      <w:r w:rsidR="00864632" w:rsidRPr="008368FE">
        <w:rPr>
          <w:color w:val="231F20"/>
        </w:rPr>
        <w:t xml:space="preserve"> x Option unit</w:t>
      </w:r>
      <w:r w:rsidR="00864632">
        <w:rPr>
          <w:color w:val="231F20"/>
        </w:rPr>
        <w:t>s (including 2 x Level 4 and 2 x Level 5 units)</w:t>
      </w:r>
    </w:p>
    <w:p w14:paraId="4D375816" w14:textId="77777777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4D0281" w14:paraId="4CFABC7B" w14:textId="77777777" w:rsidTr="00B01B09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F3B113E" w14:textId="77777777" w:rsidR="004D0281" w:rsidRDefault="004D0281" w:rsidP="009D0978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78115BC6" w14:textId="77777777" w:rsidR="004D0281" w:rsidRPr="008F1097" w:rsidRDefault="004D0281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CB47F0" w14:paraId="7736A53D" w14:textId="77777777" w:rsidTr="00893312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A1D96C5" w14:textId="77777777" w:rsidR="00CB47F0" w:rsidRPr="00983B47" w:rsidRDefault="00CB47F0" w:rsidP="00CB47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C2DE678" w14:textId="2F2E6F3B" w:rsidR="00CB47F0" w:rsidRDefault="00CB47F0" w:rsidP="00CB47F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EF80CE" w14:textId="1ACAC2F3" w:rsidR="00CB47F0" w:rsidRPr="00A163F6" w:rsidRDefault="00652347" w:rsidP="00CB47F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A2D385F" w14:textId="4FBF0AFF" w:rsidR="00CB47F0" w:rsidRPr="006B14AA" w:rsidRDefault="00893312" w:rsidP="00CB4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3D8970A" w14:textId="6BF98FA0" w:rsidR="00CB47F0" w:rsidRPr="0004504D" w:rsidRDefault="0089331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52C1FDE9" w14:textId="55CF1B37" w:rsidR="00CB47F0" w:rsidRPr="00106EAE" w:rsidRDefault="0089331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3D6540" w14:paraId="764CE804" w14:textId="77777777" w:rsidTr="0012628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66E0DF3" w14:textId="167D7B3A" w:rsidR="003D6540" w:rsidRPr="00983B47" w:rsidRDefault="003D6540" w:rsidP="003D654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4719CF43" w14:textId="4A347650" w:rsidR="003D6540" w:rsidRDefault="003D6540" w:rsidP="003D654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69F9C3D0" w:rsidR="003D6540" w:rsidRPr="00EE3E4E" w:rsidRDefault="003D6540" w:rsidP="003D6540">
            <w:pPr>
              <w:pStyle w:val="TableParagraph"/>
              <w:jc w:val="center"/>
              <w:rPr>
                <w:sz w:val="16"/>
                <w:szCs w:val="16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4A421758" w14:textId="77777777" w:rsidR="003D6540" w:rsidRDefault="003D6540" w:rsidP="003D654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CITS4404: </w:t>
            </w:r>
            <w:r w:rsidRPr="00031CB3">
              <w:rPr>
                <w:b/>
                <w:bCs/>
                <w:sz w:val="18"/>
                <w:szCs w:val="18"/>
              </w:rPr>
              <w:t>Artificial Intelligence and Adaptive Systems</w:t>
            </w:r>
          </w:p>
          <w:p w14:paraId="4BA0285D" w14:textId="64865D9D" w:rsidR="003D6540" w:rsidRPr="00CC2CB7" w:rsidRDefault="003D6540" w:rsidP="003D654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5A395F09" w14:textId="05BFA605" w:rsidR="003D6540" w:rsidRPr="00260A99" w:rsidRDefault="003D6540" w:rsidP="003D654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CITS5508: Machine Learning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1FB4CDEE" w14:textId="6BA2172B" w:rsidR="003D6540" w:rsidRPr="004C56D2" w:rsidRDefault="00454A89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0748F8" w14:paraId="66320131" w14:textId="77777777" w:rsidTr="0012628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7F6DE95F" w14:textId="297C7538" w:rsidR="000748F8" w:rsidRPr="00983B47" w:rsidRDefault="000748F8" w:rsidP="000748F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69ECE89" w14:textId="2E4FF0AC" w:rsidR="000748F8" w:rsidRDefault="000748F8" w:rsidP="000748F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120CDBA" w14:textId="77777777" w:rsidR="0052698E" w:rsidRPr="005B3EEF" w:rsidRDefault="0052698E" w:rsidP="0052698E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5661C57" w14:textId="32810AD9" w:rsidR="000748F8" w:rsidRPr="00CC2CB7" w:rsidRDefault="0052698E" w:rsidP="0052698E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4769D228" w14:textId="3A25A495" w:rsidR="000748F8" w:rsidRPr="00CC2CB7" w:rsidRDefault="00652347" w:rsidP="000748F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CITS4012: Natural Language </w:t>
            </w:r>
            <w:r>
              <w:rPr>
                <w:b/>
                <w:bCs/>
                <w:sz w:val="18"/>
                <w:szCs w:val="18"/>
              </w:rPr>
              <w:br/>
              <w:t>Processing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4305FB87" w14:textId="77777777" w:rsidR="000748F8" w:rsidRPr="00CC2CB7" w:rsidRDefault="000748F8" w:rsidP="000748F8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>5017: Deep Learning</w:t>
            </w:r>
          </w:p>
          <w:p w14:paraId="1DF53EBF" w14:textId="5933BEFA" w:rsidR="000748F8" w:rsidRPr="005471B4" w:rsidRDefault="000748F8" w:rsidP="000748F8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CITS5508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7287FE41" w14:textId="56C351C7" w:rsidR="000748F8" w:rsidRPr="0004504D" w:rsidRDefault="000748F8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E65D453" w14:textId="77777777" w:rsidR="003B3584" w:rsidRPr="00683B2C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683B2C">
        <w:rPr>
          <w:b/>
          <w:bCs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3A955CF6" w14:textId="77777777" w:rsidR="00102386" w:rsidRPr="00673483" w:rsidRDefault="00102386" w:rsidP="0010238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</w:t>
      </w:r>
      <w:r>
        <w:rPr>
          <w:sz w:val="18"/>
          <w:szCs w:val="18"/>
        </w:rPr>
        <w:t>core unit CITS5017 requires prerequisite CITS5508.</w:t>
      </w:r>
    </w:p>
    <w:p w14:paraId="272B8CE4" w14:textId="77777777" w:rsidR="003B3584" w:rsidRPr="0061782F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D186389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27582F39" w14:textId="77777777" w:rsidR="0061782F" w:rsidRPr="0061782F" w:rsidRDefault="0061782F" w:rsidP="0061782F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27E86C33" w:rsidR="00D428B4" w:rsidRPr="00872F37" w:rsidRDefault="005C5004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08FC3C4B" wp14:editId="39384AC5">
                <wp:simplePos x="0" y="0"/>
                <wp:positionH relativeFrom="column">
                  <wp:posOffset>7402665</wp:posOffset>
                </wp:positionH>
                <wp:positionV relativeFrom="paragraph">
                  <wp:posOffset>1799507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F68F5" w14:textId="13561B7A" w:rsidR="005C5004" w:rsidRDefault="00000000" w:rsidP="005C500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1988971983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C5004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C500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111896285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C5004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370A442A" w14:textId="77777777" w:rsidR="005C5004" w:rsidRDefault="005C5004" w:rsidP="005C5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C3C4B" id="Text Box 1" o:spid="_x0000_s1029" type="#_x0000_t202" style="position:absolute;margin-left:582.9pt;margin-top:141.7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f0HA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" filled="f" stroked="f" strokeweight=".5pt">
                <v:textbox>
                  <w:txbxContent>
                    <w:p w14:paraId="131F68F5" w14:textId="13561B7A" w:rsidR="005C5004" w:rsidRDefault="005C5004" w:rsidP="005C500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1988971983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111896285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370A442A" w14:textId="77777777" w:rsidR="005C5004" w:rsidRDefault="005C5004" w:rsidP="005C5004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2E46C0B8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0" type="#_x0000_t202" style="position:absolute;margin-left:39pt;margin-top:503.05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B09D1C2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83B2C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83B2C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31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" filled="f" stroked="f" strokeweight=".5pt">
                <v:textbox style="mso-fit-shape-to-text:t">
                  <w:txbxContent>
                    <w:p w14:paraId="4D096D2E" w14:textId="0DD0DF6F" w:rsidR="00872F37" w:rsidRPr="00683B2C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683B2C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3ED26138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C0E1" w14:textId="77777777" w:rsidR="00C87225" w:rsidRDefault="00C87225">
      <w:r>
        <w:separator/>
      </w:r>
    </w:p>
  </w:endnote>
  <w:endnote w:type="continuationSeparator" w:id="0">
    <w:p w14:paraId="7D0A5495" w14:textId="77777777" w:rsidR="00C87225" w:rsidRDefault="00C87225">
      <w:r>
        <w:continuationSeparator/>
      </w:r>
    </w:p>
  </w:endnote>
  <w:endnote w:type="continuationNotice" w:id="1">
    <w:p w14:paraId="2D1FB6DE" w14:textId="77777777" w:rsidR="00C87225" w:rsidRDefault="00C87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9B40" w14:textId="77777777" w:rsidR="00C87225" w:rsidRDefault="00C87225">
      <w:r>
        <w:separator/>
      </w:r>
    </w:p>
  </w:footnote>
  <w:footnote w:type="continuationSeparator" w:id="0">
    <w:p w14:paraId="6EDD4237" w14:textId="77777777" w:rsidR="00C87225" w:rsidRDefault="00C87225">
      <w:r>
        <w:continuationSeparator/>
      </w:r>
    </w:p>
  </w:footnote>
  <w:footnote w:type="continuationNotice" w:id="1">
    <w:p w14:paraId="397B56F7" w14:textId="77777777" w:rsidR="00C87225" w:rsidRDefault="00C87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77777777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4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77777777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4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3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3C56E84B" w:rsidR="00D428B4" w:rsidRDefault="00177E72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8FC30CD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77777777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4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77777777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4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7C4E736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D70D4" id="Group 60" o:spid="_x0000_s1026" style="position:absolute;margin-left:633.05pt;margin-top:-3.8pt;width:144.8pt;height:49.9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KHGbDDhAAAACwEAAA8AAABkcnMvZG93bnJldi54&#10;bWxMj0Frg0AQhe+F/odlCr0lqwZNa11DCG1PodCkEHKb6EQl7qy4GzX/vptTe3zMx3vfZKtJt2Kg&#10;3jaGFYTzAARxYcqGKwU/+4/ZCwjrkEtsDZOCG1lY5Y8PGaalGfmbhp2rhC9hm6KC2rkuldIWNWm0&#10;c9MR+9vZ9Bqdj30lyx5HX65bGQVBIjU27Bdq7GhTU3HZXbWCzxHH9SJ8H7aX8+Z23Mdfh21ISj0/&#10;Tes3EI4m9wfDXd+rQ+6dTubKpRWtz1GShJ5VMFsmIO5EHMdLECcFr9ECZJ7J/z/kvwA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3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4504D"/>
    <w:rsid w:val="00057BF2"/>
    <w:rsid w:val="000600A2"/>
    <w:rsid w:val="00064F9C"/>
    <w:rsid w:val="000748F8"/>
    <w:rsid w:val="000841D3"/>
    <w:rsid w:val="0008477F"/>
    <w:rsid w:val="00091CFF"/>
    <w:rsid w:val="00095393"/>
    <w:rsid w:val="00095E51"/>
    <w:rsid w:val="000A26BA"/>
    <w:rsid w:val="000A7504"/>
    <w:rsid w:val="000B2DC6"/>
    <w:rsid w:val="000B3509"/>
    <w:rsid w:val="000B3BF2"/>
    <w:rsid w:val="000B7D6D"/>
    <w:rsid w:val="000C0B2B"/>
    <w:rsid w:val="000C1B60"/>
    <w:rsid w:val="000C23C9"/>
    <w:rsid w:val="000C2610"/>
    <w:rsid w:val="000C27B2"/>
    <w:rsid w:val="000D2CD8"/>
    <w:rsid w:val="000D419E"/>
    <w:rsid w:val="000D7C75"/>
    <w:rsid w:val="000E0825"/>
    <w:rsid w:val="000E1159"/>
    <w:rsid w:val="000E3A3E"/>
    <w:rsid w:val="000F5E12"/>
    <w:rsid w:val="000F70FF"/>
    <w:rsid w:val="00102386"/>
    <w:rsid w:val="00102C81"/>
    <w:rsid w:val="00106EAE"/>
    <w:rsid w:val="001100B5"/>
    <w:rsid w:val="00116E36"/>
    <w:rsid w:val="0012084E"/>
    <w:rsid w:val="0012108E"/>
    <w:rsid w:val="001221B4"/>
    <w:rsid w:val="00126287"/>
    <w:rsid w:val="0013178F"/>
    <w:rsid w:val="00134905"/>
    <w:rsid w:val="00141178"/>
    <w:rsid w:val="001441B1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5B86"/>
    <w:rsid w:val="00227B3D"/>
    <w:rsid w:val="00230C9E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A99"/>
    <w:rsid w:val="00266071"/>
    <w:rsid w:val="00273CC5"/>
    <w:rsid w:val="002741C8"/>
    <w:rsid w:val="00287865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062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7BB4"/>
    <w:rsid w:val="002F0F59"/>
    <w:rsid w:val="002F4E06"/>
    <w:rsid w:val="002F5426"/>
    <w:rsid w:val="002F565B"/>
    <w:rsid w:val="002F6AB4"/>
    <w:rsid w:val="00303129"/>
    <w:rsid w:val="00305757"/>
    <w:rsid w:val="0030588D"/>
    <w:rsid w:val="00313C10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D06F8"/>
    <w:rsid w:val="003D4FA0"/>
    <w:rsid w:val="003D654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600D"/>
    <w:rsid w:val="00433FA3"/>
    <w:rsid w:val="00437E41"/>
    <w:rsid w:val="00442AE3"/>
    <w:rsid w:val="0045278B"/>
    <w:rsid w:val="00454A89"/>
    <w:rsid w:val="00455D17"/>
    <w:rsid w:val="00456167"/>
    <w:rsid w:val="00473B14"/>
    <w:rsid w:val="00475B50"/>
    <w:rsid w:val="004776E6"/>
    <w:rsid w:val="00483AE8"/>
    <w:rsid w:val="00490D72"/>
    <w:rsid w:val="00490D85"/>
    <w:rsid w:val="00496230"/>
    <w:rsid w:val="00496A9F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5006CD"/>
    <w:rsid w:val="00502193"/>
    <w:rsid w:val="0051453C"/>
    <w:rsid w:val="00514A51"/>
    <w:rsid w:val="00523185"/>
    <w:rsid w:val="00525D39"/>
    <w:rsid w:val="00525FFC"/>
    <w:rsid w:val="00526919"/>
    <w:rsid w:val="0052698E"/>
    <w:rsid w:val="0053599E"/>
    <w:rsid w:val="00536866"/>
    <w:rsid w:val="005377AF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385A"/>
    <w:rsid w:val="005B3EEF"/>
    <w:rsid w:val="005C0C69"/>
    <w:rsid w:val="005C3457"/>
    <w:rsid w:val="005C3F57"/>
    <w:rsid w:val="005C5004"/>
    <w:rsid w:val="005D207E"/>
    <w:rsid w:val="005D4B55"/>
    <w:rsid w:val="005D5BCA"/>
    <w:rsid w:val="005D6874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1782F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6609"/>
    <w:rsid w:val="00647D19"/>
    <w:rsid w:val="0065083F"/>
    <w:rsid w:val="0065156E"/>
    <w:rsid w:val="00652347"/>
    <w:rsid w:val="006546C6"/>
    <w:rsid w:val="00665266"/>
    <w:rsid w:val="00665544"/>
    <w:rsid w:val="00666639"/>
    <w:rsid w:val="006676D6"/>
    <w:rsid w:val="00671AB7"/>
    <w:rsid w:val="00673483"/>
    <w:rsid w:val="00674552"/>
    <w:rsid w:val="00674F97"/>
    <w:rsid w:val="00681462"/>
    <w:rsid w:val="00683B2C"/>
    <w:rsid w:val="0068404D"/>
    <w:rsid w:val="006851CE"/>
    <w:rsid w:val="006854CD"/>
    <w:rsid w:val="00693F5F"/>
    <w:rsid w:val="00694E8D"/>
    <w:rsid w:val="006A0A7D"/>
    <w:rsid w:val="006A1B97"/>
    <w:rsid w:val="006A70F6"/>
    <w:rsid w:val="006B14AA"/>
    <w:rsid w:val="006B4A64"/>
    <w:rsid w:val="006B545B"/>
    <w:rsid w:val="006B7C9F"/>
    <w:rsid w:val="006C2D95"/>
    <w:rsid w:val="006C33C5"/>
    <w:rsid w:val="006C3DEA"/>
    <w:rsid w:val="006C57D6"/>
    <w:rsid w:val="006C5807"/>
    <w:rsid w:val="006C6C42"/>
    <w:rsid w:val="006C77C3"/>
    <w:rsid w:val="006D0751"/>
    <w:rsid w:val="006D75D9"/>
    <w:rsid w:val="006E0A1C"/>
    <w:rsid w:val="006E10C3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30247"/>
    <w:rsid w:val="007345F7"/>
    <w:rsid w:val="00734DB0"/>
    <w:rsid w:val="0073515C"/>
    <w:rsid w:val="0074669D"/>
    <w:rsid w:val="00753DE9"/>
    <w:rsid w:val="0075608B"/>
    <w:rsid w:val="00764638"/>
    <w:rsid w:val="007646CE"/>
    <w:rsid w:val="00766AF5"/>
    <w:rsid w:val="007715C5"/>
    <w:rsid w:val="00774AC8"/>
    <w:rsid w:val="0078075E"/>
    <w:rsid w:val="007827B3"/>
    <w:rsid w:val="007901D1"/>
    <w:rsid w:val="00790274"/>
    <w:rsid w:val="00790E29"/>
    <w:rsid w:val="007A0FA8"/>
    <w:rsid w:val="007A1089"/>
    <w:rsid w:val="007A3732"/>
    <w:rsid w:val="007B2FD7"/>
    <w:rsid w:val="007B5800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8FE"/>
    <w:rsid w:val="00844C43"/>
    <w:rsid w:val="008530A7"/>
    <w:rsid w:val="00861BD1"/>
    <w:rsid w:val="00864632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2EF4"/>
    <w:rsid w:val="00893312"/>
    <w:rsid w:val="00897CE6"/>
    <w:rsid w:val="008A0C5D"/>
    <w:rsid w:val="008A1034"/>
    <w:rsid w:val="008A63C7"/>
    <w:rsid w:val="008B10A0"/>
    <w:rsid w:val="008B4F98"/>
    <w:rsid w:val="008C0902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86DD6"/>
    <w:rsid w:val="0099110F"/>
    <w:rsid w:val="00993051"/>
    <w:rsid w:val="00995079"/>
    <w:rsid w:val="009A074C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D7D5D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3470E"/>
    <w:rsid w:val="00A34ACA"/>
    <w:rsid w:val="00A41541"/>
    <w:rsid w:val="00A429FF"/>
    <w:rsid w:val="00A42D38"/>
    <w:rsid w:val="00A43E59"/>
    <w:rsid w:val="00A53A9A"/>
    <w:rsid w:val="00A5551A"/>
    <w:rsid w:val="00A57AFD"/>
    <w:rsid w:val="00A57D44"/>
    <w:rsid w:val="00A60454"/>
    <w:rsid w:val="00A67F77"/>
    <w:rsid w:val="00A70E87"/>
    <w:rsid w:val="00A77800"/>
    <w:rsid w:val="00A87A2E"/>
    <w:rsid w:val="00A92346"/>
    <w:rsid w:val="00A94BF6"/>
    <w:rsid w:val="00A96258"/>
    <w:rsid w:val="00A96349"/>
    <w:rsid w:val="00A973C0"/>
    <w:rsid w:val="00AA2733"/>
    <w:rsid w:val="00AA5963"/>
    <w:rsid w:val="00AB20DE"/>
    <w:rsid w:val="00AB58A2"/>
    <w:rsid w:val="00AC1F62"/>
    <w:rsid w:val="00AC5512"/>
    <w:rsid w:val="00AC66B6"/>
    <w:rsid w:val="00AD05D1"/>
    <w:rsid w:val="00AE55F5"/>
    <w:rsid w:val="00AE66A1"/>
    <w:rsid w:val="00AF24F4"/>
    <w:rsid w:val="00AF4E3A"/>
    <w:rsid w:val="00AF71B7"/>
    <w:rsid w:val="00B01B09"/>
    <w:rsid w:val="00B109AF"/>
    <w:rsid w:val="00B130F5"/>
    <w:rsid w:val="00B15F12"/>
    <w:rsid w:val="00B21118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2EC2"/>
    <w:rsid w:val="00B55B5E"/>
    <w:rsid w:val="00B61687"/>
    <w:rsid w:val="00B61BFB"/>
    <w:rsid w:val="00B67D35"/>
    <w:rsid w:val="00B67F0D"/>
    <w:rsid w:val="00B801C8"/>
    <w:rsid w:val="00B8577E"/>
    <w:rsid w:val="00B94144"/>
    <w:rsid w:val="00B94A40"/>
    <w:rsid w:val="00B95AF6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20AF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973"/>
    <w:rsid w:val="00C35451"/>
    <w:rsid w:val="00C36680"/>
    <w:rsid w:val="00C4049D"/>
    <w:rsid w:val="00C407A3"/>
    <w:rsid w:val="00C41133"/>
    <w:rsid w:val="00C42205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87225"/>
    <w:rsid w:val="00C9099F"/>
    <w:rsid w:val="00C909D0"/>
    <w:rsid w:val="00C93695"/>
    <w:rsid w:val="00C97FEB"/>
    <w:rsid w:val="00CA0272"/>
    <w:rsid w:val="00CA4A15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253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31B7"/>
    <w:rsid w:val="00D63A75"/>
    <w:rsid w:val="00D63FFC"/>
    <w:rsid w:val="00D642C4"/>
    <w:rsid w:val="00D65F8B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90F"/>
    <w:rsid w:val="00DF23F0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180"/>
    <w:rsid w:val="00E774CA"/>
    <w:rsid w:val="00E80297"/>
    <w:rsid w:val="00E81A4F"/>
    <w:rsid w:val="00E82857"/>
    <w:rsid w:val="00E8554E"/>
    <w:rsid w:val="00E86454"/>
    <w:rsid w:val="00E935C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EF7750"/>
    <w:rsid w:val="00F04073"/>
    <w:rsid w:val="00F045EC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121D"/>
    <w:rsid w:val="00F5582D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652A"/>
    <w:rsid w:val="00F871A7"/>
    <w:rsid w:val="00F92189"/>
    <w:rsid w:val="00F94ED8"/>
    <w:rsid w:val="00F97A39"/>
    <w:rsid w:val="00F97F16"/>
    <w:rsid w:val="00FA1247"/>
    <w:rsid w:val="00FA25D9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19" Type="http://schemas.openxmlformats.org/officeDocument/2006/relationships/image" Target="media/image19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CCBE4-634D-4808-B48A-800D30A39906}"/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450</cp:revision>
  <cp:lastPrinted>2020-11-18T07:36:00Z</cp:lastPrinted>
  <dcterms:created xsi:type="dcterms:W3CDTF">2023-12-19T06:35:00Z</dcterms:created>
  <dcterms:modified xsi:type="dcterms:W3CDTF">2024-06-25T02:20:00Z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